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4A81" w14:textId="6F3BE2C6" w:rsidR="004A0216" w:rsidRPr="00976FB1" w:rsidRDefault="00976FB1" w:rsidP="005E0B2C">
      <w:pPr>
        <w:pStyle w:val="Heading2"/>
        <w:spacing w:before="120"/>
      </w:pPr>
      <w:r w:rsidRPr="00976FB1">
        <w:rPr>
          <w:rStyle w:val="Emphasis"/>
          <w:rFonts w:ascii="Arial Narrow" w:hAnsi="Arial Narrow"/>
          <w:b/>
          <w:bCs w:val="0"/>
          <w:noProof/>
          <w:sz w:val="36"/>
          <w:szCs w:val="36"/>
        </w:rPr>
        <mc:AlternateContent>
          <mc:Choice Requires="wps">
            <w:drawing>
              <wp:anchor distT="0" distB="640080" distL="114300" distR="114300" simplePos="0" relativeHeight="251659264" behindDoc="0" locked="0" layoutInCell="1" allowOverlap="0" wp14:anchorId="185DA228" wp14:editId="0069DB21">
                <wp:simplePos x="0" y="0"/>
                <wp:positionH relativeFrom="margin">
                  <wp:posOffset>-3175</wp:posOffset>
                </wp:positionH>
                <wp:positionV relativeFrom="margin">
                  <wp:posOffset>92710</wp:posOffset>
                </wp:positionV>
                <wp:extent cx="6089650" cy="2067560"/>
                <wp:effectExtent l="0" t="0" r="635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067560"/>
                        </a:xfrm>
                        <a:prstGeom prst="rect">
                          <a:avLst/>
                        </a:prstGeom>
                        <a:noFill/>
                        <a:ln w="9525">
                          <a:noFill/>
                          <a:miter lim="800000"/>
                          <a:headEnd/>
                          <a:tailEnd/>
                        </a:ln>
                      </wps:spPr>
                      <wps:txbx>
                        <w:txbxContent>
                          <w:p w14:paraId="0F01BDE7" w14:textId="5FCA0576" w:rsidR="00D9009D" w:rsidRPr="00D9009D" w:rsidRDefault="00D9009D" w:rsidP="00D9009D">
                            <w:pPr>
                              <w:pStyle w:val="Heading1"/>
                            </w:pPr>
                            <w:r w:rsidRPr="00D9009D">
                              <w:t>Template</w:t>
                            </w:r>
                            <w:r w:rsidRPr="00D9009D">
                              <w:br/>
                            </w:r>
                            <w:r w:rsidR="0078564E" w:rsidRPr="003C38EB">
                              <w:rPr>
                                <w:color w:val="FFFFFF" w:themeColor="background1"/>
                              </w:rPr>
                              <w:t>Promoting mental health and wellbeing to members communication template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DA228" id="_x0000_t202" coordsize="21600,21600" o:spt="202" path="m,l,21600r21600,l21600,xe">
                <v:stroke joinstyle="miter"/>
                <v:path gradientshapeok="t" o:connecttype="rect"/>
              </v:shapetype>
              <v:shape id="Text Box 2" o:spid="_x0000_s1026" type="#_x0000_t202" style="position:absolute;margin-left:-.25pt;margin-top:7.3pt;width:479.5pt;height:162.8pt;z-index:251659264;visibility:visible;mso-wrap-style:square;mso-width-percent:0;mso-height-percent:0;mso-wrap-distance-left:9pt;mso-wrap-distance-top:0;mso-wrap-distance-right:9pt;mso-wrap-distance-bottom:50.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" o:allowoverlap="f" filled="f" stroked="f">
                <v:textbox inset="0,,0">
                  <w:txbxContent>
                    <w:p w14:paraId="0F01BDE7" w14:textId="5FCA0576" w:rsidR="00D9009D" w:rsidRPr="00D9009D" w:rsidRDefault="00D9009D" w:rsidP="00D9009D">
                      <w:pPr>
                        <w:pStyle w:val="Heading1"/>
                      </w:pPr>
                      <w:r w:rsidRPr="00D9009D">
                        <w:t>Template</w:t>
                      </w:r>
                      <w:r w:rsidRPr="00D9009D">
                        <w:br/>
                      </w:r>
                      <w:r w:rsidR="0078564E" w:rsidRPr="003C38EB">
                        <w:rPr>
                          <w:color w:val="FFFFFF" w:themeColor="background1"/>
                        </w:rPr>
                        <w:t>Promoting mental health and wellbeing to members communication template</w:t>
                      </w:r>
                    </w:p>
                  </w:txbxContent>
                </v:textbox>
                <w10:wrap type="topAndBottom" anchorx="margin" anchory="margin"/>
              </v:shape>
            </w:pict>
          </mc:Fallback>
        </mc:AlternateContent>
      </w:r>
      <w:r w:rsidR="003C38EB" w:rsidRPr="00976FB1">
        <w:rPr>
          <w:rStyle w:val="Emphasis"/>
          <w:rFonts w:ascii="Arial Narrow" w:hAnsi="Arial Narrow"/>
          <w:b/>
          <w:bCs w:val="0"/>
          <w:noProof/>
          <w:sz w:val="36"/>
          <w:szCs w:val="36"/>
        </w:rPr>
        <w:drawing>
          <wp:anchor distT="0" distB="0" distL="114300" distR="114300" simplePos="0" relativeHeight="251661312" behindDoc="1" locked="0" layoutInCell="1" allowOverlap="1" wp14:anchorId="012B1E51" wp14:editId="0677C73F">
            <wp:simplePos x="0" y="0"/>
            <wp:positionH relativeFrom="page">
              <wp:posOffset>0</wp:posOffset>
            </wp:positionH>
            <wp:positionV relativeFrom="page">
              <wp:posOffset>945515</wp:posOffset>
            </wp:positionV>
            <wp:extent cx="7557770" cy="2743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rcRect l="5548" r="5548"/>
                    <a:stretch>
                      <a:fillRect/>
                    </a:stretch>
                  </pic:blipFill>
                  <pic:spPr bwMode="auto">
                    <a:xfrm>
                      <a:off x="0" y="0"/>
                      <a:ext cx="7557770" cy="274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64F5" w:rsidRPr="00976FB1">
        <w:rPr>
          <w:rStyle w:val="Emphasis"/>
          <w:rFonts w:ascii="Arial Narrow" w:hAnsi="Arial Narrow"/>
          <w:b/>
          <w:bCs w:val="0"/>
          <w:noProof/>
          <w:sz w:val="36"/>
          <w:szCs w:val="36"/>
        </w:rPr>
        <mc:AlternateContent>
          <mc:Choice Requires="wps">
            <w:drawing>
              <wp:anchor distT="0" distB="0" distL="114300" distR="114300" simplePos="0" relativeHeight="251660288" behindDoc="0" locked="0" layoutInCell="1" allowOverlap="1" wp14:anchorId="56DDC059" wp14:editId="3D6A59F6">
                <wp:simplePos x="0" y="0"/>
                <wp:positionH relativeFrom="page">
                  <wp:posOffset>38100</wp:posOffset>
                </wp:positionH>
                <wp:positionV relativeFrom="paragraph">
                  <wp:posOffset>38158</wp:posOffset>
                </wp:positionV>
                <wp:extent cx="2313305" cy="8890"/>
                <wp:effectExtent l="12700" t="38100" r="36195" b="41910"/>
                <wp:wrapTopAndBottom/>
                <wp:docPr id="11" name="Straight Connector 11"/>
                <wp:cNvGraphicFramePr/>
                <a:graphic xmlns:a="http://schemas.openxmlformats.org/drawingml/2006/main">
                  <a:graphicData uri="http://schemas.microsoft.com/office/word/2010/wordprocessingShape">
                    <wps:wsp>
                      <wps:cNvCnPr/>
                      <wps:spPr>
                        <a:xfrm>
                          <a:off x="0" y="0"/>
                          <a:ext cx="2313305" cy="8890"/>
                        </a:xfrm>
                        <a:prstGeom prst="line">
                          <a:avLst/>
                        </a:prstGeom>
                        <a:ln w="76200">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07036"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pt,3pt" to="185.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" strokecolor="black [3213]" strokeweight="6pt">
                <v:stroke joinstyle="miter"/>
                <w10:wrap type="topAndBottom" anchorx="page"/>
              </v:line>
            </w:pict>
          </mc:Fallback>
        </mc:AlternateContent>
      </w:r>
      <w:r w:rsidR="004A0216" w:rsidRPr="00976FB1">
        <w:t xml:space="preserve">Template Purpose </w:t>
      </w:r>
    </w:p>
    <w:p w14:paraId="4C98EC68" w14:textId="71A720BE" w:rsidR="0078564E" w:rsidRDefault="0078564E" w:rsidP="005E0B2C">
      <w:pPr>
        <w:spacing w:line="276" w:lineRule="auto"/>
      </w:pPr>
      <w:r w:rsidRPr="008C5A5E">
        <w:t xml:space="preserve">The purpose of this </w:t>
      </w:r>
      <w:r w:rsidRPr="003468A2">
        <w:rPr>
          <w:b/>
          <w:bCs/>
        </w:rPr>
        <w:t>Promoting Mental Health and Wellbeing to Members Communication Template</w:t>
      </w:r>
      <w:r w:rsidRPr="008C5A5E">
        <w:t xml:space="preserve"> is to assist you to quickly share mental health and wellbeing resources with your members. Sending the below information to members is an easy way to provide them with an awareness of, and access to</w:t>
      </w:r>
      <w:r>
        <w:t>,</w:t>
      </w:r>
      <w:r w:rsidRPr="008C5A5E">
        <w:t xml:space="preserve"> free mental health and wellbeing resources!</w:t>
      </w:r>
      <w:r>
        <w:t xml:space="preserve"> </w:t>
      </w:r>
    </w:p>
    <w:p w14:paraId="354D7C4E" w14:textId="5BAC0776" w:rsidR="004A0216" w:rsidRPr="0078564E" w:rsidRDefault="0078564E" w:rsidP="005E0B2C">
      <w:pPr>
        <w:spacing w:line="276" w:lineRule="auto"/>
      </w:pPr>
      <w:r w:rsidRPr="008C5A5E">
        <w:t>Delete or add highlighted sections before sending to members.</w:t>
      </w:r>
    </w:p>
    <w:p w14:paraId="2644699B" w14:textId="7C563CE7" w:rsidR="006678B7" w:rsidRPr="00DA6E54" w:rsidRDefault="0078564E" w:rsidP="005E0B2C">
      <w:pPr>
        <w:pStyle w:val="Heading3"/>
        <w:spacing w:line="276" w:lineRule="auto"/>
      </w:pPr>
      <w:r>
        <w:t>Helpful Hints</w:t>
      </w:r>
    </w:p>
    <w:p w14:paraId="136B6627" w14:textId="77777777" w:rsidR="0078564E" w:rsidRPr="0078564E" w:rsidRDefault="0078564E" w:rsidP="005E0B2C">
      <w:pPr>
        <w:pStyle w:val="ListParagraph"/>
        <w:spacing w:line="276" w:lineRule="auto"/>
      </w:pPr>
      <w:r w:rsidRPr="0078564E">
        <w:t xml:space="preserve">Simply sending the below email content to your members is a great start but feel free to be creative and promote the resources and any supportive actions you have in place through social media, websites, and events. </w:t>
      </w:r>
    </w:p>
    <w:p w14:paraId="1A3A9FCA" w14:textId="77777777" w:rsidR="0078564E" w:rsidRPr="0078564E" w:rsidRDefault="0078564E" w:rsidP="005E0B2C">
      <w:pPr>
        <w:pStyle w:val="ListParagraph"/>
        <w:spacing w:line="276" w:lineRule="auto"/>
      </w:pPr>
      <w:r w:rsidRPr="0078564E">
        <w:t>If email is not the best way to communicate to your community, adapt the below content to suit other mediums!</w:t>
      </w:r>
    </w:p>
    <w:p w14:paraId="6D23152F" w14:textId="0B888264" w:rsidR="006678B7" w:rsidRPr="0004790A" w:rsidRDefault="006678B7" w:rsidP="005E0B2C">
      <w:pPr>
        <w:pStyle w:val="Heading3"/>
        <w:spacing w:line="276" w:lineRule="auto"/>
      </w:pPr>
      <w:r w:rsidRPr="0004790A">
        <w:t xml:space="preserve">Email </w:t>
      </w:r>
      <w:r w:rsidR="0078564E">
        <w:t>Template</w:t>
      </w:r>
    </w:p>
    <w:p w14:paraId="3BE7F750" w14:textId="77777777" w:rsidR="0078564E" w:rsidRPr="003468A2" w:rsidRDefault="0078564E" w:rsidP="005E0B2C">
      <w:pPr>
        <w:spacing w:line="276" w:lineRule="auto"/>
      </w:pPr>
      <w:r w:rsidRPr="003468A2">
        <w:t>Dear Members,</w:t>
      </w:r>
    </w:p>
    <w:p w14:paraId="4D0789A9" w14:textId="77777777" w:rsidR="0078564E" w:rsidRPr="003468A2" w:rsidRDefault="0078564E" w:rsidP="005E0B2C">
      <w:pPr>
        <w:spacing w:line="276" w:lineRule="auto"/>
      </w:pPr>
      <w:r w:rsidRPr="0078564E">
        <w:rPr>
          <w:highlight w:val="green"/>
        </w:rPr>
        <w:t>&lt;Insert organisation name here&gt;</w:t>
      </w:r>
      <w:r w:rsidRPr="003468A2">
        <w:t xml:space="preserve"> is pleased to share some free mental health and wellbeing resources for community sport. </w:t>
      </w:r>
    </w:p>
    <w:p w14:paraId="3538EAD1" w14:textId="77777777" w:rsidR="0078564E" w:rsidRPr="003468A2" w:rsidRDefault="0078564E" w:rsidP="005E0B2C">
      <w:pPr>
        <w:spacing w:line="276" w:lineRule="auto"/>
      </w:pPr>
      <w:r w:rsidRPr="003468A2">
        <w:t xml:space="preserve">As part of the </w:t>
      </w:r>
      <w:r w:rsidRPr="003468A2">
        <w:rPr>
          <w:b/>
          <w:bCs/>
          <w:u w:val="single"/>
        </w:rPr>
        <w:t>True Sport - Mental Health and Wellbeing</w:t>
      </w:r>
      <w:r w:rsidRPr="003468A2">
        <w:t xml:space="preserve"> initiative, a range of downloadable resources are available to help support the wider WA sporting community. </w:t>
      </w:r>
    </w:p>
    <w:p w14:paraId="63952645" w14:textId="77777777" w:rsidR="0078564E" w:rsidRPr="003468A2" w:rsidRDefault="0078564E" w:rsidP="005E0B2C">
      <w:pPr>
        <w:spacing w:line="276" w:lineRule="auto"/>
      </w:pPr>
      <w:r w:rsidRPr="003468A2">
        <w:t xml:space="preserve">Click </w:t>
      </w:r>
      <w:r w:rsidRPr="003468A2">
        <w:rPr>
          <w:b/>
          <w:bCs/>
          <w:color w:val="000000" w:themeColor="text1"/>
          <w:u w:val="single"/>
        </w:rPr>
        <w:t>HERE</w:t>
      </w:r>
      <w:r w:rsidRPr="003468A2">
        <w:rPr>
          <w:b/>
          <w:bCs/>
          <w:i/>
          <w:iCs/>
          <w:color w:val="000000" w:themeColor="text1"/>
        </w:rPr>
        <w:t xml:space="preserve"> </w:t>
      </w:r>
      <w:r w:rsidRPr="003468A2">
        <w:t xml:space="preserve">to access the SportWest website and mental health and wellbeing resources including, but not limited to: </w:t>
      </w:r>
    </w:p>
    <w:p w14:paraId="6BEA16CE" w14:textId="77777777" w:rsidR="0078564E" w:rsidRPr="0078564E" w:rsidRDefault="0078564E" w:rsidP="005E0B2C">
      <w:pPr>
        <w:pStyle w:val="ListParagraph"/>
        <w:spacing w:line="276" w:lineRule="auto"/>
      </w:pPr>
      <w:r w:rsidRPr="0078564E">
        <w:t>Directory of mental health organisations available for community sport.</w:t>
      </w:r>
    </w:p>
    <w:p w14:paraId="0E79D2B4" w14:textId="77777777" w:rsidR="0078564E" w:rsidRPr="0078564E" w:rsidRDefault="0078564E" w:rsidP="005E0B2C">
      <w:pPr>
        <w:pStyle w:val="ListParagraph"/>
        <w:spacing w:line="276" w:lineRule="auto"/>
      </w:pPr>
      <w:r w:rsidRPr="0078564E">
        <w:t>Critical Incident eToolkit for Mental Health and Wellbeing which includes a comprehensive Critical Incident Response Guide and helpful templates.</w:t>
      </w:r>
    </w:p>
    <w:p w14:paraId="7294EC39" w14:textId="77777777" w:rsidR="0078564E" w:rsidRPr="0078564E" w:rsidRDefault="0078564E" w:rsidP="005E0B2C">
      <w:pPr>
        <w:pStyle w:val="ListParagraph"/>
        <w:spacing w:line="276" w:lineRule="auto"/>
      </w:pPr>
      <w:r w:rsidRPr="0078564E">
        <w:t>Posters.</w:t>
      </w:r>
    </w:p>
    <w:p w14:paraId="563746AF" w14:textId="77777777" w:rsidR="0078564E" w:rsidRPr="0078564E" w:rsidRDefault="0078564E" w:rsidP="005E0B2C">
      <w:pPr>
        <w:pStyle w:val="ListParagraph"/>
        <w:spacing w:line="276" w:lineRule="auto"/>
      </w:pPr>
      <w:r w:rsidRPr="0078564E">
        <w:t xml:space="preserve">Tipsheets. </w:t>
      </w:r>
    </w:p>
    <w:p w14:paraId="219F8AB5" w14:textId="77777777" w:rsidR="0078564E" w:rsidRPr="0078564E" w:rsidRDefault="0078564E" w:rsidP="005E0B2C">
      <w:pPr>
        <w:pStyle w:val="ListParagraph"/>
        <w:spacing w:line="276" w:lineRule="auto"/>
      </w:pPr>
      <w:r w:rsidRPr="0078564E">
        <w:lastRenderedPageBreak/>
        <w:t>Factsheets.</w:t>
      </w:r>
    </w:p>
    <w:p w14:paraId="00990126" w14:textId="77777777" w:rsidR="0078564E" w:rsidRPr="0078564E" w:rsidRDefault="0078564E" w:rsidP="005E0B2C">
      <w:pPr>
        <w:pStyle w:val="ListParagraph"/>
        <w:spacing w:line="276" w:lineRule="auto"/>
      </w:pPr>
      <w:r w:rsidRPr="0078564E">
        <w:t>A Guide to setting up Mental Health Champions in your club or sporting group.</w:t>
      </w:r>
    </w:p>
    <w:p w14:paraId="08CDB58C" w14:textId="77777777" w:rsidR="0078564E" w:rsidRPr="003468A2" w:rsidRDefault="0078564E" w:rsidP="005E0B2C">
      <w:pPr>
        <w:spacing w:line="276" w:lineRule="auto"/>
      </w:pPr>
      <w:r w:rsidRPr="003468A2">
        <w:t xml:space="preserve">We encourage you to share these resources within your community and utilise any that will be a value-add to your </w:t>
      </w:r>
      <w:r>
        <w:t>club or sporting group</w:t>
      </w:r>
      <w:r w:rsidRPr="003468A2">
        <w:t xml:space="preserve">. </w:t>
      </w:r>
    </w:p>
    <w:p w14:paraId="56BA6BD0" w14:textId="77777777" w:rsidR="0078564E" w:rsidRPr="003468A2" w:rsidRDefault="0078564E" w:rsidP="005E0B2C">
      <w:pPr>
        <w:spacing w:line="276" w:lineRule="auto"/>
      </w:pPr>
      <w:r w:rsidRPr="003468A2">
        <w:t xml:space="preserve">It is recommended to download and familiarise yourself with the critical incident response material especially so that you can access it quickly in a time of need. </w:t>
      </w:r>
    </w:p>
    <w:p w14:paraId="48C6F97E" w14:textId="77777777" w:rsidR="0078564E" w:rsidRPr="005A414D" w:rsidRDefault="0078564E" w:rsidP="005E0B2C">
      <w:pPr>
        <w:spacing w:line="276" w:lineRule="auto"/>
        <w:rPr>
          <w:b/>
          <w:bCs/>
        </w:rPr>
      </w:pPr>
      <w:r w:rsidRPr="005A414D">
        <w:rPr>
          <w:b/>
          <w:bCs/>
        </w:rPr>
        <w:t xml:space="preserve">Why should clubs and </w:t>
      </w:r>
      <w:r>
        <w:rPr>
          <w:b/>
          <w:bCs/>
        </w:rPr>
        <w:t>sporting</w:t>
      </w:r>
      <w:r w:rsidRPr="005A414D">
        <w:rPr>
          <w:b/>
          <w:bCs/>
        </w:rPr>
        <w:t xml:space="preserve"> groups worry about mental health and wellbeing? </w:t>
      </w:r>
    </w:p>
    <w:p w14:paraId="145E40BA" w14:textId="77777777" w:rsidR="0078564E" w:rsidRPr="003468A2" w:rsidRDefault="0078564E" w:rsidP="005E0B2C">
      <w:pPr>
        <w:spacing w:line="276" w:lineRule="auto"/>
      </w:pPr>
      <w:r w:rsidRPr="003468A2">
        <w:t>It is estimated that 2 in 5 Australians aged 16 to 85 will experience a mental health condition in their lifetime. As such, it is highly likely that at some point in their life, mental health and wellbeing issues will affect someone either directly or indirectly.</w:t>
      </w:r>
    </w:p>
    <w:p w14:paraId="7EE5CCE6" w14:textId="77777777" w:rsidR="0078564E" w:rsidRPr="003468A2" w:rsidRDefault="0078564E" w:rsidP="005E0B2C">
      <w:pPr>
        <w:spacing w:line="276" w:lineRule="auto"/>
      </w:pPr>
      <w:r w:rsidRPr="003468A2">
        <w:t>The sporting community is uniquely positioned to support mental health and wellbeing issues, and with the right support, people with a mental health issue or condition are more likely to seek help.</w:t>
      </w:r>
    </w:p>
    <w:p w14:paraId="50F28FA3" w14:textId="77777777" w:rsidR="0078564E" w:rsidRPr="003468A2" w:rsidRDefault="0078564E" w:rsidP="005E0B2C">
      <w:pPr>
        <w:spacing w:line="276" w:lineRule="auto"/>
      </w:pPr>
      <w:r w:rsidRPr="003468A2">
        <w:t xml:space="preserve">When people experience a crisis, they often come to their sporting communities for support, whether the crisis or incident was sport related or not. </w:t>
      </w:r>
    </w:p>
    <w:p w14:paraId="047D3244" w14:textId="77777777" w:rsidR="0078564E" w:rsidRPr="003468A2" w:rsidRDefault="0078564E" w:rsidP="005E0B2C">
      <w:pPr>
        <w:spacing w:line="276" w:lineRule="auto"/>
      </w:pPr>
      <w:r w:rsidRPr="003468A2">
        <w:t>As such, sport leaders and administrators can find themselves being asked to provide mental health and wellbeing support and guidance.</w:t>
      </w:r>
    </w:p>
    <w:p w14:paraId="51FE0A35" w14:textId="77777777" w:rsidR="0078564E" w:rsidRPr="003468A2" w:rsidRDefault="0078564E" w:rsidP="005E0B2C">
      <w:pPr>
        <w:spacing w:line="276" w:lineRule="auto"/>
      </w:pPr>
      <w:r w:rsidRPr="003468A2">
        <w:t xml:space="preserve">Click </w:t>
      </w:r>
      <w:r w:rsidRPr="003468A2">
        <w:rPr>
          <w:b/>
          <w:bCs/>
          <w:color w:val="000000" w:themeColor="text1"/>
          <w:u w:val="single"/>
        </w:rPr>
        <w:t>HERE</w:t>
      </w:r>
      <w:r w:rsidRPr="003468A2">
        <w:rPr>
          <w:color w:val="000000" w:themeColor="text1"/>
        </w:rPr>
        <w:t xml:space="preserve"> </w:t>
      </w:r>
      <w:r w:rsidRPr="003468A2">
        <w:t>to watch a brief facts and figures animation for more information about the prevalence of mental health and wellbeing issues in WA.</w:t>
      </w:r>
    </w:p>
    <w:p w14:paraId="19DA733D" w14:textId="77777777" w:rsidR="0078564E" w:rsidRPr="003468A2" w:rsidRDefault="0078564E" w:rsidP="005E0B2C">
      <w:pPr>
        <w:spacing w:line="276" w:lineRule="auto"/>
      </w:pPr>
      <w:r w:rsidRPr="003468A2">
        <w:t>Warm regards,</w:t>
      </w:r>
    </w:p>
    <w:p w14:paraId="17C1C699" w14:textId="6C83B8C9" w:rsidR="00D67863" w:rsidRPr="00D67863" w:rsidRDefault="0078564E" w:rsidP="005E0B2C">
      <w:pPr>
        <w:spacing w:line="276" w:lineRule="auto"/>
      </w:pPr>
      <w:r w:rsidRPr="0078564E">
        <w:rPr>
          <w:highlight w:val="green"/>
        </w:rPr>
        <w:t>&lt;insert name here&gt;</w:t>
      </w:r>
      <w:r w:rsidR="00EE64F5" w:rsidRPr="0078564E">
        <w:rPr>
          <w:noProof/>
          <w:highlight w:val="green"/>
          <w:lang w:eastAsia="en-US"/>
        </w:rPr>
        <mc:AlternateContent>
          <mc:Choice Requires="wpg">
            <w:drawing>
              <wp:anchor distT="0" distB="0" distL="114300" distR="114300" simplePos="0" relativeHeight="251663360" behindDoc="0" locked="0" layoutInCell="1" allowOverlap="1" wp14:anchorId="3F61ABD6" wp14:editId="1024D11A">
                <wp:simplePos x="0" y="0"/>
                <wp:positionH relativeFrom="column">
                  <wp:posOffset>-13335</wp:posOffset>
                </wp:positionH>
                <wp:positionV relativeFrom="page">
                  <wp:posOffset>8388985</wp:posOffset>
                </wp:positionV>
                <wp:extent cx="6205855" cy="1272648"/>
                <wp:effectExtent l="0" t="0" r="4445" b="0"/>
                <wp:wrapNone/>
                <wp:docPr id="9" name="Group 9"/>
                <wp:cNvGraphicFramePr/>
                <a:graphic xmlns:a="http://schemas.openxmlformats.org/drawingml/2006/main">
                  <a:graphicData uri="http://schemas.microsoft.com/office/word/2010/wordprocessingGroup">
                    <wpg:wgp>
                      <wpg:cNvGrpSpPr/>
                      <wpg:grpSpPr>
                        <a:xfrm>
                          <a:off x="0" y="0"/>
                          <a:ext cx="6205855" cy="1272648"/>
                          <a:chOff x="0" y="0"/>
                          <a:chExt cx="6204675" cy="1270871"/>
                        </a:xfrm>
                      </wpg:grpSpPr>
                      <wps:wsp>
                        <wps:cNvPr id="1800200211" name="Text Box 2"/>
                        <wps:cNvSpPr txBox="1"/>
                        <wps:spPr>
                          <a:xfrm>
                            <a:off x="0" y="0"/>
                            <a:ext cx="6204675" cy="1268227"/>
                          </a:xfrm>
                          <a:prstGeom prst="rect">
                            <a:avLst/>
                          </a:prstGeom>
                          <a:noFill/>
                          <a:ln w="6350">
                            <a:noFill/>
                          </a:ln>
                        </wps:spPr>
                        <wps:txbx>
                          <w:txbxContent>
                            <w:p w14:paraId="71D4151C" w14:textId="77777777" w:rsidR="00EE64F5" w:rsidRPr="002D3782" w:rsidRDefault="00EE64F5" w:rsidP="00EE64F5">
                              <w:pPr>
                                <w:pStyle w:val="Disclaimer"/>
                              </w:pPr>
                              <w:r w:rsidRPr="002D3782">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2" w:history="1">
                                <w:r w:rsidRPr="003B225C">
                                  <w:rPr>
                                    <w:rStyle w:val="Hyperlink"/>
                                    <w:color w:val="000000"/>
                                  </w:rPr>
                                  <w:t>HERE</w:t>
                                </w:r>
                              </w:hyperlink>
                              <w:r w:rsidRPr="002D3782">
                                <w:t xml:space="preserve"> FOR THE FULL SPORTWEST MENTAL HEALTH PUBLICATION DISCLAIMER.</w:t>
                              </w:r>
                            </w:p>
                            <w:p w14:paraId="703AD146" w14:textId="77777777" w:rsidR="00EE64F5" w:rsidRPr="00231F51" w:rsidRDefault="00EE64F5" w:rsidP="00EE64F5">
                              <w:pPr>
                                <w:pStyle w:val="FooterContact"/>
                              </w:pPr>
                              <w:r w:rsidRPr="00231F51">
                                <w:t>In an Emergency Dial 000</w:t>
                              </w:r>
                            </w:p>
                            <w:p w14:paraId="1B7B5F3F" w14:textId="77777777" w:rsidR="00EE64F5" w:rsidRPr="00231F51" w:rsidRDefault="00EE64F5" w:rsidP="00EE64F5">
                              <w:pPr>
                                <w:pStyle w:val="FooterContact"/>
                              </w:pPr>
                              <w:r w:rsidRPr="00231F51">
                                <w:t>For support call Lifeline 13 11 14</w:t>
                              </w:r>
                            </w:p>
                            <w:p w14:paraId="6701AE41" w14:textId="77777777" w:rsidR="00EE64F5" w:rsidRPr="00D0540D" w:rsidRDefault="00EE64F5" w:rsidP="00EE64F5">
                              <w:pPr>
                                <w:pStyle w:val="FooterContact"/>
                              </w:pPr>
                              <w:r w:rsidRPr="00926765">
                                <w:rPr>
                                  <w:bCs/>
                                </w:rPr>
                                <w:t xml:space="preserve">or visit </w:t>
                              </w:r>
                              <w:hyperlink r:id="rId13" w:history="1">
                                <w:r w:rsidRPr="00231F51">
                                  <w:rPr>
                                    <w:rStyle w:val="Hyperlink"/>
                                  </w:rPr>
                                  <w:t>True Sport – Community Links</w:t>
                                </w:r>
                              </w:hyperlink>
                              <w:r w:rsidRPr="00D0540D">
                                <w:t xml:space="preserve"> </w:t>
                              </w:r>
                              <w:r w:rsidRPr="00926765">
                                <w:rPr>
                                  <w:bCs/>
                                </w:rPr>
                                <w:t>for more services.</w:t>
                              </w:r>
                              <w:r w:rsidRPr="00D0540D">
                                <w:t xml:space="preserve"> </w:t>
                              </w:r>
                              <w:r w:rsidRPr="00D0540D">
                                <w:tab/>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011967993" name="Picture 101196799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437419" y="514191"/>
                            <a:ext cx="755192" cy="7566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61ABD6" id="Group 9" o:spid="_x0000_s1027" style="position:absolute;margin-left:-1.05pt;margin-top:660.55pt;width:488.65pt;height:100.2pt;z-index:251663360;mso-position-vertical-relative:page;mso-width-relative:margin;mso-height-relative:margin" coordsize="62046,1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">
                <v:shape id="_x0000_s1028" type="#_x0000_t202" style="position:absolute;width:62046;height:1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" filled="f" stroked="f" strokeweight=".5pt">
                  <v:textbox style="mso-fit-shape-to-text:t" inset="0,0,0,0">
                    <w:txbxContent>
                      <w:p w14:paraId="71D4151C" w14:textId="77777777" w:rsidR="00EE64F5" w:rsidRPr="002D3782" w:rsidRDefault="00EE64F5" w:rsidP="00EE64F5">
                        <w:pPr>
                          <w:pStyle w:val="Disclaimer"/>
                        </w:pPr>
                        <w:r w:rsidRPr="002D3782">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5" w:history="1">
                          <w:r w:rsidRPr="003B225C">
                            <w:rPr>
                              <w:rStyle w:val="Hyperlink"/>
                              <w:color w:val="000000"/>
                            </w:rPr>
                            <w:t>HERE</w:t>
                          </w:r>
                        </w:hyperlink>
                        <w:r w:rsidRPr="002D3782">
                          <w:t xml:space="preserve"> FOR THE FULL SPORTWEST MENTAL HEALTH PUBLICATION DISCLAIMER.</w:t>
                        </w:r>
                      </w:p>
                      <w:p w14:paraId="703AD146" w14:textId="77777777" w:rsidR="00EE64F5" w:rsidRPr="00231F51" w:rsidRDefault="00EE64F5" w:rsidP="00EE64F5">
                        <w:pPr>
                          <w:pStyle w:val="FooterContact"/>
                        </w:pPr>
                        <w:r w:rsidRPr="00231F51">
                          <w:t>In an Emergency Dial 000</w:t>
                        </w:r>
                      </w:p>
                      <w:p w14:paraId="1B7B5F3F" w14:textId="77777777" w:rsidR="00EE64F5" w:rsidRPr="00231F51" w:rsidRDefault="00EE64F5" w:rsidP="00EE64F5">
                        <w:pPr>
                          <w:pStyle w:val="FooterContact"/>
                        </w:pPr>
                        <w:r w:rsidRPr="00231F51">
                          <w:t>For support call Lifeline 13 11 14</w:t>
                        </w:r>
                      </w:p>
                      <w:p w14:paraId="6701AE41" w14:textId="77777777" w:rsidR="00EE64F5" w:rsidRPr="00D0540D" w:rsidRDefault="00EE64F5" w:rsidP="00EE64F5">
                        <w:pPr>
                          <w:pStyle w:val="FooterContact"/>
                        </w:pPr>
                        <w:r w:rsidRPr="00926765">
                          <w:rPr>
                            <w:bCs/>
                          </w:rPr>
                          <w:t xml:space="preserve">or visit </w:t>
                        </w:r>
                        <w:hyperlink r:id="rId16" w:history="1">
                          <w:r w:rsidRPr="00231F51">
                            <w:rPr>
                              <w:rStyle w:val="Hyperlink"/>
                            </w:rPr>
                            <w:t>True Sport – Community Links</w:t>
                          </w:r>
                        </w:hyperlink>
                        <w:r w:rsidRPr="00D0540D">
                          <w:t xml:space="preserve"> </w:t>
                        </w:r>
                        <w:r w:rsidRPr="00926765">
                          <w:rPr>
                            <w:bCs/>
                          </w:rPr>
                          <w:t>for more services.</w:t>
                        </w:r>
                        <w:r w:rsidRPr="00D0540D">
                          <w:t xml:space="preserve"> </w:t>
                        </w:r>
                        <w:r w:rsidRPr="00D0540D">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1967993" o:spid="_x0000_s1029" type="#_x0000_t75" style="position:absolute;left:54374;top:5141;width:7552;height:7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">
                  <v:imagedata r:id="rId17" o:title=""/>
                </v:shape>
                <w10:wrap anchory="page"/>
              </v:group>
            </w:pict>
          </mc:Fallback>
        </mc:AlternateContent>
      </w:r>
    </w:p>
    <w:sectPr w:rsidR="00D67863" w:rsidRPr="00D67863" w:rsidSect="00CC44DE">
      <w:headerReference w:type="even" r:id="rId18"/>
      <w:headerReference w:type="default" r:id="rId19"/>
      <w:footerReference w:type="even" r:id="rId20"/>
      <w:footerReference w:type="default" r:id="rId21"/>
      <w:headerReference w:type="first" r:id="rId22"/>
      <w:footerReference w:type="first" r:id="rId23"/>
      <w:type w:val="continuous"/>
      <w:pgSz w:w="11900" w:h="16840"/>
      <w:pgMar w:top="1418" w:right="1134" w:bottom="1418" w:left="1134"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5C727" w14:textId="77777777" w:rsidR="00CF316B" w:rsidRDefault="00CF316B" w:rsidP="00082BE3">
      <w:r>
        <w:separator/>
      </w:r>
    </w:p>
  </w:endnote>
  <w:endnote w:type="continuationSeparator" w:id="0">
    <w:p w14:paraId="03058D48" w14:textId="77777777" w:rsidR="00CF316B" w:rsidRDefault="00CF316B" w:rsidP="00082BE3">
      <w:r>
        <w:continuationSeparator/>
      </w:r>
    </w:p>
  </w:endnote>
  <w:endnote w:type="continuationNotice" w:id="1">
    <w:p w14:paraId="19B621C8" w14:textId="77777777" w:rsidR="00CF316B" w:rsidRDefault="00CF316B" w:rsidP="00082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 Vietnam Pro">
    <w:charset w:val="00"/>
    <w:family w:val="auto"/>
    <w:pitch w:val="variable"/>
    <w:sig w:usb0="A000006F" w:usb1="0000005B" w:usb2="00000000" w:usb3="00000000" w:csb0="00000113" w:csb1="00000000"/>
  </w:font>
  <w:font w:name="Open Sans">
    <w:altName w:val="Tahoma"/>
    <w:charset w:val="00"/>
    <w:family w:val="swiss"/>
    <w:pitch w:val="variable"/>
    <w:sig w:usb0="E00002EF" w:usb1="4000205B" w:usb2="00000028" w:usb3="00000000" w:csb0="0000019F" w:csb1="00000000"/>
  </w:font>
  <w:font w:name="Open Sauce Sans">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uceSans-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30603" w14:textId="77777777" w:rsidR="00C75DED" w:rsidRDefault="00C75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075D8" w14:textId="5E0AE327" w:rsidR="00A45B58" w:rsidRPr="00926765" w:rsidRDefault="006678B7" w:rsidP="00A45B58">
    <w:pPr>
      <w:pStyle w:val="Footer"/>
      <w:tabs>
        <w:tab w:val="clear" w:pos="9630"/>
        <w:tab w:val="left" w:pos="4189"/>
        <w:tab w:val="right" w:pos="14175"/>
      </w:tabs>
    </w:pPr>
    <w:r w:rsidRPr="006678B7">
      <w:t>0</w:t>
    </w:r>
    <w:r w:rsidR="000C4800">
      <w:t>8</w:t>
    </w:r>
    <w:r w:rsidRPr="006678B7">
      <w:t xml:space="preserve">SATK </w:t>
    </w:r>
    <w:r w:rsidR="0078564E">
      <w:t xml:space="preserve">PROMOTING </w:t>
    </w:r>
    <w:r w:rsidR="00C75DED">
      <w:t>MENTAL HEALTH AND WELLBEING</w:t>
    </w:r>
    <w:r w:rsidR="0078564E">
      <w:t xml:space="preserve"> TO MEMBERS </w:t>
    </w:r>
    <w:r w:rsidRPr="006678B7">
      <w:t>COMMUNICATION TEMPLATE | 2024</w:t>
    </w:r>
    <w:r w:rsidR="00A45B58" w:rsidRPr="00926765">
      <w:tab/>
    </w:r>
    <w:r w:rsidR="00A45B58" w:rsidRPr="00926765">
      <w:fldChar w:fldCharType="begin"/>
    </w:r>
    <w:r w:rsidR="00A45B58" w:rsidRPr="00926765">
      <w:instrText xml:space="preserve"> PAGE  \* Arabic  \* MERGEFORMAT </w:instrText>
    </w:r>
    <w:r w:rsidR="00A45B58" w:rsidRPr="00926765">
      <w:fldChar w:fldCharType="separate"/>
    </w:r>
    <w:r w:rsidR="00A45B58" w:rsidRPr="00926765">
      <w:t>2</w:t>
    </w:r>
    <w:r w:rsidR="00A45B58" w:rsidRPr="00926765">
      <w:fldChar w:fldCharType="end"/>
    </w:r>
    <w:r w:rsidR="00A45B58" w:rsidRPr="00926765">
      <w:t xml:space="preserve"> | </w:t>
    </w:r>
    <w:fldSimple w:instr=" NUMPAGES  \* Arabic  \* MERGEFORMAT ">
      <w:r w:rsidR="00A45B58" w:rsidRPr="00926765">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25245" w14:textId="77777777" w:rsidR="00C75DED" w:rsidRDefault="00C75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5B652" w14:textId="77777777" w:rsidR="00CF316B" w:rsidRDefault="00CF316B" w:rsidP="00082BE3">
      <w:r>
        <w:separator/>
      </w:r>
    </w:p>
  </w:footnote>
  <w:footnote w:type="continuationSeparator" w:id="0">
    <w:p w14:paraId="4F725F66" w14:textId="77777777" w:rsidR="00CF316B" w:rsidRDefault="00CF316B" w:rsidP="00082BE3">
      <w:r>
        <w:continuationSeparator/>
      </w:r>
    </w:p>
  </w:footnote>
  <w:footnote w:type="continuationNotice" w:id="1">
    <w:p w14:paraId="53B94FFC" w14:textId="77777777" w:rsidR="00CF316B" w:rsidRDefault="00CF316B" w:rsidP="00082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0D39D" w14:textId="77777777" w:rsidR="00C75DED" w:rsidRDefault="00C75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58"/>
    </w:tblGrid>
    <w:tr w:rsidR="00EE64F5" w14:paraId="0DAA37FA" w14:textId="77777777" w:rsidTr="00251878">
      <w:trPr>
        <w:cantSplit/>
        <w:trHeight w:val="890"/>
      </w:trPr>
      <w:sdt>
        <w:sdtPr>
          <w:id w:val="817463384"/>
          <w:showingPlcHdr/>
          <w:picture/>
        </w:sdtPr>
        <w:sdtContent>
          <w:tc>
            <w:tcPr>
              <w:tcW w:w="3058" w:type="dxa"/>
              <w:vAlign w:val="center"/>
            </w:tcPr>
            <w:p w14:paraId="590AC812" w14:textId="77777777" w:rsidR="00EE64F5" w:rsidRPr="00D0540D" w:rsidRDefault="00EE64F5" w:rsidP="00EE64F5">
              <w:pPr>
                <w:pStyle w:val="Header"/>
              </w:pPr>
              <w:r w:rsidRPr="00D0540D">
                <w:rPr>
                  <w:noProof/>
                  <w:lang w:eastAsia="en-US"/>
                </w:rPr>
                <w:drawing>
                  <wp:inline distT="0" distB="0" distL="0" distR="0" wp14:anchorId="5FB624C9" wp14:editId="69AE133A">
                    <wp:extent cx="1486535" cy="552450"/>
                    <wp:effectExtent l="0" t="0" r="0" b="0"/>
                    <wp:docPr id="1553202924" name="Picture 155320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552450"/>
                            </a:xfrm>
                            <a:prstGeom prst="rect">
                              <a:avLst/>
                            </a:prstGeom>
                            <a:noFill/>
                            <a:ln>
                              <a:noFill/>
                            </a:ln>
                          </pic:spPr>
                        </pic:pic>
                      </a:graphicData>
                    </a:graphic>
                  </wp:inline>
                </w:drawing>
              </w:r>
            </w:p>
          </w:tc>
        </w:sdtContent>
      </w:sdt>
    </w:tr>
  </w:tbl>
  <w:p w14:paraId="7F11EB25" w14:textId="6F4EC2C9" w:rsidR="00A45B58" w:rsidRPr="00EE64F5" w:rsidRDefault="00EE64F5" w:rsidP="00EE64F5">
    <w:pPr>
      <w:pStyle w:val="Header"/>
    </w:pPr>
    <w:r w:rsidRPr="00D0540D">
      <w:rPr>
        <w:noProof/>
        <w:lang w:eastAsia="en-US"/>
      </w:rPr>
      <w:drawing>
        <wp:anchor distT="0" distB="0" distL="114300" distR="114300" simplePos="0" relativeHeight="251659264" behindDoc="1" locked="0" layoutInCell="1" allowOverlap="1" wp14:anchorId="56247A9A" wp14:editId="50803A50">
          <wp:simplePos x="0" y="0"/>
          <wp:positionH relativeFrom="margin">
            <wp:posOffset>4615180</wp:posOffset>
          </wp:positionH>
          <wp:positionV relativeFrom="page">
            <wp:posOffset>273099</wp:posOffset>
          </wp:positionV>
          <wp:extent cx="1321200" cy="500400"/>
          <wp:effectExtent l="0" t="0" r="0" b="0"/>
          <wp:wrapNone/>
          <wp:docPr id="1634924448" name="Picture 163492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12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DE3EA" w14:textId="77777777" w:rsidR="00C75DED" w:rsidRDefault="00C75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5ECF1DA"/>
    <w:lvl w:ilvl="0">
      <w:start w:val="1"/>
      <w:numFmt w:val="decimal"/>
      <w:pStyle w:val="ListNumber"/>
      <w:lvlText w:val="%1."/>
      <w:lvlJc w:val="left"/>
      <w:pPr>
        <w:tabs>
          <w:tab w:val="num" w:pos="360"/>
        </w:tabs>
        <w:ind w:left="360" w:hanging="360"/>
      </w:pPr>
    </w:lvl>
  </w:abstractNum>
  <w:abstractNum w:abstractNumId="1" w15:restartNumberingAfterBreak="0">
    <w:nsid w:val="00FE4F61"/>
    <w:multiLevelType w:val="hybridMultilevel"/>
    <w:tmpl w:val="92E8380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1E6452"/>
    <w:multiLevelType w:val="hybridMultilevel"/>
    <w:tmpl w:val="77963416"/>
    <w:lvl w:ilvl="0" w:tplc="FFFFFFFF">
      <w:numFmt w:val="bullet"/>
      <w:lvlText w:val="•"/>
      <w:lvlJc w:val="left"/>
      <w:pPr>
        <w:ind w:left="720" w:hanging="720"/>
      </w:pPr>
      <w:rPr>
        <w:rFonts w:ascii="Be Vietnam Pro" w:eastAsia="Times New Roman" w:hAnsi="Be Vietnam Pro" w:cs="Open Sans"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242644"/>
    <w:multiLevelType w:val="hybridMultilevel"/>
    <w:tmpl w:val="91863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86402"/>
    <w:multiLevelType w:val="hybridMultilevel"/>
    <w:tmpl w:val="8FD66676"/>
    <w:lvl w:ilvl="0" w:tplc="464C54EC">
      <w:start w:val="1"/>
      <w:numFmt w:val="decimal"/>
      <w:pStyle w:val="ListNumbered"/>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B7E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C23B05"/>
    <w:multiLevelType w:val="hybridMultilevel"/>
    <w:tmpl w:val="D3EA5DA0"/>
    <w:lvl w:ilvl="0" w:tplc="0C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7" w15:restartNumberingAfterBreak="0">
    <w:nsid w:val="22F83C3B"/>
    <w:multiLevelType w:val="hybridMultilevel"/>
    <w:tmpl w:val="BD445ED8"/>
    <w:lvl w:ilvl="0" w:tplc="52E472AA">
      <w:numFmt w:val="bullet"/>
      <w:lvlText w:val="-"/>
      <w:lvlJc w:val="left"/>
      <w:pPr>
        <w:ind w:left="1069"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C69A7"/>
    <w:multiLevelType w:val="hybridMultilevel"/>
    <w:tmpl w:val="D3D89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6242C"/>
    <w:multiLevelType w:val="hybridMultilevel"/>
    <w:tmpl w:val="DCF4F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B529C8"/>
    <w:multiLevelType w:val="hybridMultilevel"/>
    <w:tmpl w:val="71F4392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B97EBB"/>
    <w:multiLevelType w:val="hybridMultilevel"/>
    <w:tmpl w:val="3A08C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0474C7"/>
    <w:multiLevelType w:val="hybridMultilevel"/>
    <w:tmpl w:val="84C29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4D3DEC"/>
    <w:multiLevelType w:val="hybridMultilevel"/>
    <w:tmpl w:val="710EA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DD359E"/>
    <w:multiLevelType w:val="hybridMultilevel"/>
    <w:tmpl w:val="63C8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F42415"/>
    <w:multiLevelType w:val="hybridMultilevel"/>
    <w:tmpl w:val="AC7A41D8"/>
    <w:lvl w:ilvl="0" w:tplc="71927A5C">
      <w:start w:val="1"/>
      <w:numFmt w:val="bullet"/>
      <w:lvlText w:val=""/>
      <w:lvlJc w:val="left"/>
      <w:pPr>
        <w:ind w:left="720" w:hanging="360"/>
      </w:pPr>
      <w:rPr>
        <w:rFonts w:ascii="Symbol" w:hAnsi="Symbol" w:hint="default"/>
        <w:color w:val="000000" w:themeColor="text1"/>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8314B1"/>
    <w:multiLevelType w:val="hybridMultilevel"/>
    <w:tmpl w:val="6FA81E6A"/>
    <w:lvl w:ilvl="0" w:tplc="3D762E44">
      <w:numFmt w:val="bullet"/>
      <w:lvlText w:val="•"/>
      <w:lvlJc w:val="left"/>
      <w:pPr>
        <w:ind w:left="720" w:hanging="720"/>
      </w:pPr>
      <w:rPr>
        <w:rFonts w:ascii="Be Vietnam Pro" w:eastAsia="Times New Roman" w:hAnsi="Be Vietnam Pro" w:cs="Open San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276363"/>
    <w:multiLevelType w:val="hybridMultilevel"/>
    <w:tmpl w:val="9E965C4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894060"/>
    <w:multiLevelType w:val="multilevel"/>
    <w:tmpl w:val="FB30F172"/>
    <w:styleLink w:val="CurrentList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441A05"/>
    <w:multiLevelType w:val="hybridMultilevel"/>
    <w:tmpl w:val="CE7E4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CE0C9D"/>
    <w:multiLevelType w:val="hybridMultilevel"/>
    <w:tmpl w:val="E6FC0FE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A7B71A9"/>
    <w:multiLevelType w:val="hybridMultilevel"/>
    <w:tmpl w:val="6B3A3012"/>
    <w:lvl w:ilvl="0" w:tplc="0C090001">
      <w:start w:val="1"/>
      <w:numFmt w:val="bullet"/>
      <w:lvlText w:val=""/>
      <w:lvlJc w:val="left"/>
      <w:pPr>
        <w:ind w:left="423" w:hanging="360"/>
      </w:pPr>
      <w:rPr>
        <w:rFonts w:ascii="Symbol" w:hAnsi="Symbol" w:hint="default"/>
      </w:rPr>
    </w:lvl>
    <w:lvl w:ilvl="1" w:tplc="0C090003" w:tentative="1">
      <w:start w:val="1"/>
      <w:numFmt w:val="bullet"/>
      <w:lvlText w:val="o"/>
      <w:lvlJc w:val="left"/>
      <w:pPr>
        <w:ind w:left="1143" w:hanging="360"/>
      </w:pPr>
      <w:rPr>
        <w:rFonts w:ascii="Courier New" w:hAnsi="Courier New" w:cs="Courier New" w:hint="default"/>
      </w:rPr>
    </w:lvl>
    <w:lvl w:ilvl="2" w:tplc="0C090005" w:tentative="1">
      <w:start w:val="1"/>
      <w:numFmt w:val="bullet"/>
      <w:lvlText w:val=""/>
      <w:lvlJc w:val="left"/>
      <w:pPr>
        <w:ind w:left="1863" w:hanging="360"/>
      </w:pPr>
      <w:rPr>
        <w:rFonts w:ascii="Wingdings" w:hAnsi="Wingdings" w:hint="default"/>
      </w:rPr>
    </w:lvl>
    <w:lvl w:ilvl="3" w:tplc="0C090001" w:tentative="1">
      <w:start w:val="1"/>
      <w:numFmt w:val="bullet"/>
      <w:lvlText w:val=""/>
      <w:lvlJc w:val="left"/>
      <w:pPr>
        <w:ind w:left="2583" w:hanging="360"/>
      </w:pPr>
      <w:rPr>
        <w:rFonts w:ascii="Symbol" w:hAnsi="Symbol" w:hint="default"/>
      </w:rPr>
    </w:lvl>
    <w:lvl w:ilvl="4" w:tplc="0C090003" w:tentative="1">
      <w:start w:val="1"/>
      <w:numFmt w:val="bullet"/>
      <w:lvlText w:val="o"/>
      <w:lvlJc w:val="left"/>
      <w:pPr>
        <w:ind w:left="3303" w:hanging="360"/>
      </w:pPr>
      <w:rPr>
        <w:rFonts w:ascii="Courier New" w:hAnsi="Courier New" w:cs="Courier New" w:hint="default"/>
      </w:rPr>
    </w:lvl>
    <w:lvl w:ilvl="5" w:tplc="0C090005" w:tentative="1">
      <w:start w:val="1"/>
      <w:numFmt w:val="bullet"/>
      <w:lvlText w:val=""/>
      <w:lvlJc w:val="left"/>
      <w:pPr>
        <w:ind w:left="4023" w:hanging="360"/>
      </w:pPr>
      <w:rPr>
        <w:rFonts w:ascii="Wingdings" w:hAnsi="Wingdings" w:hint="default"/>
      </w:rPr>
    </w:lvl>
    <w:lvl w:ilvl="6" w:tplc="0C090001" w:tentative="1">
      <w:start w:val="1"/>
      <w:numFmt w:val="bullet"/>
      <w:lvlText w:val=""/>
      <w:lvlJc w:val="left"/>
      <w:pPr>
        <w:ind w:left="4743" w:hanging="360"/>
      </w:pPr>
      <w:rPr>
        <w:rFonts w:ascii="Symbol" w:hAnsi="Symbol" w:hint="default"/>
      </w:rPr>
    </w:lvl>
    <w:lvl w:ilvl="7" w:tplc="0C090003" w:tentative="1">
      <w:start w:val="1"/>
      <w:numFmt w:val="bullet"/>
      <w:lvlText w:val="o"/>
      <w:lvlJc w:val="left"/>
      <w:pPr>
        <w:ind w:left="5463" w:hanging="360"/>
      </w:pPr>
      <w:rPr>
        <w:rFonts w:ascii="Courier New" w:hAnsi="Courier New" w:cs="Courier New" w:hint="default"/>
      </w:rPr>
    </w:lvl>
    <w:lvl w:ilvl="8" w:tplc="0C090005" w:tentative="1">
      <w:start w:val="1"/>
      <w:numFmt w:val="bullet"/>
      <w:lvlText w:val=""/>
      <w:lvlJc w:val="left"/>
      <w:pPr>
        <w:ind w:left="6183" w:hanging="360"/>
      </w:pPr>
      <w:rPr>
        <w:rFonts w:ascii="Wingdings" w:hAnsi="Wingdings" w:hint="default"/>
      </w:rPr>
    </w:lvl>
  </w:abstractNum>
  <w:abstractNum w:abstractNumId="22" w15:restartNumberingAfterBreak="0">
    <w:nsid w:val="5AAE2055"/>
    <w:multiLevelType w:val="hybridMultilevel"/>
    <w:tmpl w:val="33C464A6"/>
    <w:lvl w:ilvl="0" w:tplc="B72A5FAA">
      <w:start w:val="1"/>
      <w:numFmt w:val="decimal"/>
      <w:lvlText w:val="%1."/>
      <w:lvlJc w:val="left"/>
      <w:pPr>
        <w:ind w:left="720" w:hanging="360"/>
      </w:pPr>
      <w:rPr>
        <w:rFonts w:ascii="Open Sauce Sans" w:hAnsi="Open Sauce San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E82566"/>
    <w:multiLevelType w:val="hybridMultilevel"/>
    <w:tmpl w:val="DC32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724728"/>
    <w:multiLevelType w:val="hybridMultilevel"/>
    <w:tmpl w:val="46440BC2"/>
    <w:lvl w:ilvl="0" w:tplc="0C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5" w15:restartNumberingAfterBreak="0">
    <w:nsid w:val="699E27B7"/>
    <w:multiLevelType w:val="hybridMultilevel"/>
    <w:tmpl w:val="87C4CA9A"/>
    <w:lvl w:ilvl="0" w:tplc="52E472AA">
      <w:numFmt w:val="bullet"/>
      <w:lvlText w:val="-"/>
      <w:lvlJc w:val="left"/>
      <w:pPr>
        <w:ind w:left="720"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616441"/>
    <w:multiLevelType w:val="hybridMultilevel"/>
    <w:tmpl w:val="26AE6974"/>
    <w:lvl w:ilvl="0" w:tplc="DE26D1A0">
      <w:start w:val="1"/>
      <w:numFmt w:val="bullet"/>
      <w:pStyle w:val="ListParagraph"/>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E501F9"/>
    <w:multiLevelType w:val="hybridMultilevel"/>
    <w:tmpl w:val="DEC6E3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6A97E26"/>
    <w:multiLevelType w:val="hybridMultilevel"/>
    <w:tmpl w:val="52BEDA1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9FD2D99"/>
    <w:multiLevelType w:val="hybridMultilevel"/>
    <w:tmpl w:val="06D448A8"/>
    <w:lvl w:ilvl="0" w:tplc="0C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9F5248"/>
    <w:multiLevelType w:val="hybridMultilevel"/>
    <w:tmpl w:val="934419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34958803">
    <w:abstractNumId w:val="27"/>
  </w:num>
  <w:num w:numId="2" w16cid:durableId="2070495558">
    <w:abstractNumId w:val="29"/>
  </w:num>
  <w:num w:numId="3" w16cid:durableId="572081888">
    <w:abstractNumId w:val="5"/>
  </w:num>
  <w:num w:numId="4" w16cid:durableId="6644717">
    <w:abstractNumId w:val="25"/>
  </w:num>
  <w:num w:numId="5" w16cid:durableId="515845664">
    <w:abstractNumId w:val="7"/>
  </w:num>
  <w:num w:numId="6" w16cid:durableId="1278876741">
    <w:abstractNumId w:val="16"/>
  </w:num>
  <w:num w:numId="7" w16cid:durableId="2129155379">
    <w:abstractNumId w:val="26"/>
  </w:num>
  <w:num w:numId="8" w16cid:durableId="48502623">
    <w:abstractNumId w:val="4"/>
  </w:num>
  <w:num w:numId="9" w16cid:durableId="2016421735">
    <w:abstractNumId w:val="2"/>
  </w:num>
  <w:num w:numId="10" w16cid:durableId="1749224949">
    <w:abstractNumId w:val="18"/>
  </w:num>
  <w:num w:numId="11" w16cid:durableId="1456634965">
    <w:abstractNumId w:val="13"/>
  </w:num>
  <w:num w:numId="12" w16cid:durableId="350304641">
    <w:abstractNumId w:val="1"/>
  </w:num>
  <w:num w:numId="13" w16cid:durableId="273482402">
    <w:abstractNumId w:val="22"/>
  </w:num>
  <w:num w:numId="14" w16cid:durableId="1171874858">
    <w:abstractNumId w:val="0"/>
  </w:num>
  <w:num w:numId="15" w16cid:durableId="611672986">
    <w:abstractNumId w:val="10"/>
  </w:num>
  <w:num w:numId="16" w16cid:durableId="132987807">
    <w:abstractNumId w:val="17"/>
  </w:num>
  <w:num w:numId="17" w16cid:durableId="1613827431">
    <w:abstractNumId w:val="28"/>
  </w:num>
  <w:num w:numId="18" w16cid:durableId="655838583">
    <w:abstractNumId w:val="21"/>
  </w:num>
  <w:num w:numId="19" w16cid:durableId="1884948414">
    <w:abstractNumId w:val="19"/>
  </w:num>
  <w:num w:numId="20" w16cid:durableId="1329286267">
    <w:abstractNumId w:val="23"/>
  </w:num>
  <w:num w:numId="21" w16cid:durableId="548762282">
    <w:abstractNumId w:val="14"/>
  </w:num>
  <w:num w:numId="22" w16cid:durableId="180121183">
    <w:abstractNumId w:val="20"/>
  </w:num>
  <w:num w:numId="23" w16cid:durableId="816000130">
    <w:abstractNumId w:val="11"/>
  </w:num>
  <w:num w:numId="24" w16cid:durableId="1531337453">
    <w:abstractNumId w:val="3"/>
  </w:num>
  <w:num w:numId="25" w16cid:durableId="1876774886">
    <w:abstractNumId w:val="30"/>
  </w:num>
  <w:num w:numId="26" w16cid:durableId="1543517605">
    <w:abstractNumId w:val="9"/>
  </w:num>
  <w:num w:numId="27" w16cid:durableId="1778980617">
    <w:abstractNumId w:val="6"/>
  </w:num>
  <w:num w:numId="28" w16cid:durableId="504825669">
    <w:abstractNumId w:val="24"/>
  </w:num>
  <w:num w:numId="29" w16cid:durableId="697237821">
    <w:abstractNumId w:val="15"/>
  </w:num>
  <w:num w:numId="30" w16cid:durableId="1402025209">
    <w:abstractNumId w:val="8"/>
  </w:num>
  <w:num w:numId="31" w16cid:durableId="9552568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23"/>
    <w:rsid w:val="00005C36"/>
    <w:rsid w:val="0001690F"/>
    <w:rsid w:val="0006018F"/>
    <w:rsid w:val="00082BE3"/>
    <w:rsid w:val="000A2723"/>
    <w:rsid w:val="000C4800"/>
    <w:rsid w:val="000D1837"/>
    <w:rsid w:val="000F310C"/>
    <w:rsid w:val="00104D7C"/>
    <w:rsid w:val="001111EE"/>
    <w:rsid w:val="00114967"/>
    <w:rsid w:val="00147969"/>
    <w:rsid w:val="001A5BC5"/>
    <w:rsid w:val="001A7233"/>
    <w:rsid w:val="001B6519"/>
    <w:rsid w:val="001C5692"/>
    <w:rsid w:val="001D3555"/>
    <w:rsid w:val="001F18DC"/>
    <w:rsid w:val="00231F51"/>
    <w:rsid w:val="002343B2"/>
    <w:rsid w:val="00246367"/>
    <w:rsid w:val="002832A0"/>
    <w:rsid w:val="00290B2D"/>
    <w:rsid w:val="00291A8D"/>
    <w:rsid w:val="00294677"/>
    <w:rsid w:val="002D3782"/>
    <w:rsid w:val="002D4D8E"/>
    <w:rsid w:val="002E2B59"/>
    <w:rsid w:val="002F3093"/>
    <w:rsid w:val="0031738B"/>
    <w:rsid w:val="00340732"/>
    <w:rsid w:val="003845F0"/>
    <w:rsid w:val="0038722E"/>
    <w:rsid w:val="0039366B"/>
    <w:rsid w:val="003A6717"/>
    <w:rsid w:val="003B225C"/>
    <w:rsid w:val="003B3543"/>
    <w:rsid w:val="003C38EB"/>
    <w:rsid w:val="004A0216"/>
    <w:rsid w:val="004F5E70"/>
    <w:rsid w:val="00506D8C"/>
    <w:rsid w:val="00551C88"/>
    <w:rsid w:val="005A1603"/>
    <w:rsid w:val="005B13CB"/>
    <w:rsid w:val="005B56B6"/>
    <w:rsid w:val="005C1EE2"/>
    <w:rsid w:val="005E0B2C"/>
    <w:rsid w:val="005E4F80"/>
    <w:rsid w:val="00613CE8"/>
    <w:rsid w:val="00643C9E"/>
    <w:rsid w:val="006678B7"/>
    <w:rsid w:val="00672A80"/>
    <w:rsid w:val="00674593"/>
    <w:rsid w:val="006813BF"/>
    <w:rsid w:val="006A019D"/>
    <w:rsid w:val="006D10D2"/>
    <w:rsid w:val="006F79C9"/>
    <w:rsid w:val="00730C0B"/>
    <w:rsid w:val="0078564E"/>
    <w:rsid w:val="007941D9"/>
    <w:rsid w:val="00794A65"/>
    <w:rsid w:val="007E5A70"/>
    <w:rsid w:val="007F2AA4"/>
    <w:rsid w:val="00805DCA"/>
    <w:rsid w:val="0085794C"/>
    <w:rsid w:val="00867D6B"/>
    <w:rsid w:val="008737F6"/>
    <w:rsid w:val="008A24BC"/>
    <w:rsid w:val="008E6D44"/>
    <w:rsid w:val="00911C7D"/>
    <w:rsid w:val="00920107"/>
    <w:rsid w:val="0092402D"/>
    <w:rsid w:val="00926765"/>
    <w:rsid w:val="00926937"/>
    <w:rsid w:val="009374A4"/>
    <w:rsid w:val="00945098"/>
    <w:rsid w:val="00976FB1"/>
    <w:rsid w:val="009B6D42"/>
    <w:rsid w:val="009D443D"/>
    <w:rsid w:val="009E1658"/>
    <w:rsid w:val="009E3C76"/>
    <w:rsid w:val="009E645C"/>
    <w:rsid w:val="00A41BD0"/>
    <w:rsid w:val="00A45B58"/>
    <w:rsid w:val="00A5510E"/>
    <w:rsid w:val="00A63052"/>
    <w:rsid w:val="00A77FF4"/>
    <w:rsid w:val="00A848DF"/>
    <w:rsid w:val="00AA0291"/>
    <w:rsid w:val="00AA2C9E"/>
    <w:rsid w:val="00AA69F8"/>
    <w:rsid w:val="00AB2345"/>
    <w:rsid w:val="00AE2552"/>
    <w:rsid w:val="00AE35F5"/>
    <w:rsid w:val="00AF1892"/>
    <w:rsid w:val="00AF2765"/>
    <w:rsid w:val="00AF5C7F"/>
    <w:rsid w:val="00B1421A"/>
    <w:rsid w:val="00B24279"/>
    <w:rsid w:val="00B55AD6"/>
    <w:rsid w:val="00BA6BCE"/>
    <w:rsid w:val="00BB35AE"/>
    <w:rsid w:val="00BF1A95"/>
    <w:rsid w:val="00C30D0C"/>
    <w:rsid w:val="00C34213"/>
    <w:rsid w:val="00C75DED"/>
    <w:rsid w:val="00C82208"/>
    <w:rsid w:val="00C960EF"/>
    <w:rsid w:val="00CC1807"/>
    <w:rsid w:val="00CC44DE"/>
    <w:rsid w:val="00CC6034"/>
    <w:rsid w:val="00CF316B"/>
    <w:rsid w:val="00D033F7"/>
    <w:rsid w:val="00D0540D"/>
    <w:rsid w:val="00D22F59"/>
    <w:rsid w:val="00D45FF3"/>
    <w:rsid w:val="00D5026B"/>
    <w:rsid w:val="00D67863"/>
    <w:rsid w:val="00D9009D"/>
    <w:rsid w:val="00DB3A33"/>
    <w:rsid w:val="00DE7AC9"/>
    <w:rsid w:val="00E204D7"/>
    <w:rsid w:val="00E61894"/>
    <w:rsid w:val="00E63832"/>
    <w:rsid w:val="00E706AA"/>
    <w:rsid w:val="00E75FF1"/>
    <w:rsid w:val="00EC6B33"/>
    <w:rsid w:val="00EE5D29"/>
    <w:rsid w:val="00EE64F5"/>
    <w:rsid w:val="00EE6F1D"/>
    <w:rsid w:val="00F02941"/>
    <w:rsid w:val="00F21987"/>
    <w:rsid w:val="00F21EAB"/>
    <w:rsid w:val="00F2471C"/>
    <w:rsid w:val="00F27385"/>
    <w:rsid w:val="00F55068"/>
    <w:rsid w:val="00F7425C"/>
    <w:rsid w:val="00FB6518"/>
    <w:rsid w:val="00FD7B95"/>
    <w:rsid w:val="00FE5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86D3"/>
  <w15:chartTrackingRefBased/>
  <w15:docId w15:val="{78BB6040-F9E7-A347-8177-4E7AE096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FB1"/>
    <w:pPr>
      <w:widowControl w:val="0"/>
      <w:autoSpaceDE w:val="0"/>
      <w:autoSpaceDN w:val="0"/>
      <w:spacing w:before="120" w:after="120"/>
      <w:ind w:right="-45"/>
    </w:pPr>
    <w:rPr>
      <w:rFonts w:ascii="Arial" w:eastAsia="Times New Roman" w:hAnsi="Arial" w:cs="Open Sans"/>
      <w:color w:val="000000"/>
      <w:sz w:val="20"/>
      <w:szCs w:val="18"/>
      <w:lang w:val="en-US" w:eastAsia="en-AU"/>
    </w:rPr>
  </w:style>
  <w:style w:type="paragraph" w:styleId="Heading1">
    <w:name w:val="heading 1"/>
    <w:basedOn w:val="Normal"/>
    <w:next w:val="Normal"/>
    <w:link w:val="Heading1Char"/>
    <w:uiPriority w:val="9"/>
    <w:qFormat/>
    <w:rsid w:val="003C38EB"/>
    <w:pPr>
      <w:spacing w:after="360"/>
      <w:ind w:right="-43"/>
      <w:outlineLvl w:val="0"/>
    </w:pPr>
    <w:rPr>
      <w:rFonts w:ascii="Arial Narrow" w:eastAsia="Arial" w:hAnsi="Arial Narrow" w:cs="Arial"/>
      <w:b/>
      <w:caps/>
      <w:color w:val="000000" w:themeColor="text1"/>
      <w:sz w:val="56"/>
      <w:szCs w:val="56"/>
    </w:rPr>
  </w:style>
  <w:style w:type="paragraph" w:styleId="Heading2">
    <w:name w:val="heading 2"/>
    <w:basedOn w:val="Normal"/>
    <w:next w:val="Normal"/>
    <w:link w:val="Heading2Char"/>
    <w:uiPriority w:val="9"/>
    <w:unhideWhenUsed/>
    <w:qFormat/>
    <w:rsid w:val="000C4800"/>
    <w:pPr>
      <w:spacing w:before="480" w:line="276" w:lineRule="auto"/>
      <w:outlineLvl w:val="1"/>
    </w:pPr>
    <w:rPr>
      <w:rFonts w:ascii="Arial Narrow" w:hAnsi="Arial Narrow"/>
      <w:b/>
      <w:caps/>
      <w:sz w:val="36"/>
      <w:szCs w:val="36"/>
    </w:rPr>
  </w:style>
  <w:style w:type="paragraph" w:styleId="Heading3">
    <w:name w:val="heading 3"/>
    <w:basedOn w:val="Normal"/>
    <w:next w:val="Normal"/>
    <w:link w:val="Heading3Char"/>
    <w:uiPriority w:val="9"/>
    <w:unhideWhenUsed/>
    <w:qFormat/>
    <w:rsid w:val="00082BE3"/>
    <w:pPr>
      <w:spacing w:before="240"/>
      <w:outlineLvl w:val="2"/>
    </w:pPr>
    <w:rPr>
      <w:b/>
      <w:color w:val="41AD49"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723"/>
    <w:pPr>
      <w:tabs>
        <w:tab w:val="center" w:pos="4513"/>
        <w:tab w:val="right" w:pos="9026"/>
      </w:tabs>
    </w:pPr>
  </w:style>
  <w:style w:type="character" w:customStyle="1" w:styleId="HeaderChar">
    <w:name w:val="Header Char"/>
    <w:basedOn w:val="DefaultParagraphFont"/>
    <w:link w:val="Header"/>
    <w:uiPriority w:val="99"/>
    <w:rsid w:val="000A2723"/>
  </w:style>
  <w:style w:type="paragraph" w:styleId="Footer">
    <w:name w:val="footer"/>
    <w:basedOn w:val="Normal"/>
    <w:link w:val="FooterChar"/>
    <w:uiPriority w:val="99"/>
    <w:unhideWhenUsed/>
    <w:rsid w:val="00926765"/>
    <w:pPr>
      <w:tabs>
        <w:tab w:val="center" w:pos="4513"/>
        <w:tab w:val="right" w:pos="9630"/>
      </w:tabs>
    </w:pPr>
    <w:rPr>
      <w:sz w:val="12"/>
      <w:szCs w:val="12"/>
    </w:rPr>
  </w:style>
  <w:style w:type="character" w:customStyle="1" w:styleId="FooterChar">
    <w:name w:val="Footer Char"/>
    <w:basedOn w:val="DefaultParagraphFont"/>
    <w:link w:val="Footer"/>
    <w:uiPriority w:val="99"/>
    <w:rsid w:val="00926765"/>
    <w:rPr>
      <w:rFonts w:ascii="Be Vietnam Pro" w:eastAsia="Times New Roman" w:hAnsi="Be Vietnam Pro" w:cs="Open Sans"/>
      <w:color w:val="000000"/>
      <w:sz w:val="12"/>
      <w:szCs w:val="12"/>
      <w:lang w:val="en-US" w:eastAsia="en-AU"/>
    </w:rPr>
  </w:style>
  <w:style w:type="paragraph" w:styleId="ListParagraph">
    <w:name w:val="List Paragraph"/>
    <w:basedOn w:val="Normal"/>
    <w:uiPriority w:val="34"/>
    <w:qFormat/>
    <w:rsid w:val="00082BE3"/>
    <w:pPr>
      <w:numPr>
        <w:numId w:val="7"/>
      </w:numPr>
      <w:ind w:left="357" w:hanging="357"/>
    </w:pPr>
  </w:style>
  <w:style w:type="character" w:styleId="PageNumber">
    <w:name w:val="page number"/>
    <w:basedOn w:val="DefaultParagraphFont"/>
    <w:uiPriority w:val="99"/>
    <w:semiHidden/>
    <w:unhideWhenUsed/>
    <w:rsid w:val="004F5E70"/>
  </w:style>
  <w:style w:type="character" w:styleId="Hyperlink">
    <w:name w:val="Hyperlink"/>
    <w:uiPriority w:val="99"/>
    <w:unhideWhenUsed/>
    <w:rsid w:val="00D0540D"/>
    <w:rPr>
      <w:color w:val="000000" w:themeColor="text1"/>
      <w:u w:val="single"/>
    </w:rPr>
  </w:style>
  <w:style w:type="paragraph" w:customStyle="1" w:styleId="BasicParagraph">
    <w:name w:val="[Basic Paragraph]"/>
    <w:basedOn w:val="Normal"/>
    <w:uiPriority w:val="99"/>
    <w:rsid w:val="00AE35F5"/>
    <w:pPr>
      <w:suppressAutoHyphens/>
      <w:adjustRightInd w:val="0"/>
      <w:spacing w:before="113" w:after="0" w:line="336" w:lineRule="auto"/>
      <w:textAlignment w:val="center"/>
    </w:pPr>
    <w:rPr>
      <w:rFonts w:ascii="OpenSauceSans-Regular" w:hAnsi="OpenSauceSans-Regular" w:cs="OpenSauceSans-Regular"/>
      <w:color w:val="242652"/>
      <w:sz w:val="16"/>
      <w:szCs w:val="16"/>
    </w:rPr>
  </w:style>
  <w:style w:type="character" w:styleId="FollowedHyperlink">
    <w:name w:val="FollowedHyperlink"/>
    <w:basedOn w:val="DefaultParagraphFont"/>
    <w:uiPriority w:val="99"/>
    <w:semiHidden/>
    <w:unhideWhenUsed/>
    <w:rsid w:val="00AE35F5"/>
    <w:rPr>
      <w:color w:val="000000" w:themeColor="followedHyperlink"/>
      <w:u w:val="single"/>
    </w:rPr>
  </w:style>
  <w:style w:type="character" w:styleId="CommentReference">
    <w:name w:val="annotation reference"/>
    <w:basedOn w:val="DefaultParagraphFont"/>
    <w:uiPriority w:val="99"/>
    <w:semiHidden/>
    <w:unhideWhenUsed/>
    <w:rsid w:val="00CC1807"/>
    <w:rPr>
      <w:sz w:val="16"/>
      <w:szCs w:val="16"/>
    </w:rPr>
  </w:style>
  <w:style w:type="paragraph" w:styleId="CommentText">
    <w:name w:val="annotation text"/>
    <w:basedOn w:val="Normal"/>
    <w:link w:val="CommentTextChar"/>
    <w:uiPriority w:val="99"/>
    <w:unhideWhenUsed/>
    <w:rsid w:val="00CC1807"/>
    <w:rPr>
      <w:szCs w:val="20"/>
    </w:rPr>
  </w:style>
  <w:style w:type="character" w:customStyle="1" w:styleId="CommentTextChar">
    <w:name w:val="Comment Text Char"/>
    <w:basedOn w:val="DefaultParagraphFont"/>
    <w:link w:val="CommentText"/>
    <w:uiPriority w:val="99"/>
    <w:rsid w:val="00CC180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C1807"/>
    <w:rPr>
      <w:b/>
      <w:bCs/>
    </w:rPr>
  </w:style>
  <w:style w:type="character" w:customStyle="1" w:styleId="CommentSubjectChar">
    <w:name w:val="Comment Subject Char"/>
    <w:basedOn w:val="CommentTextChar"/>
    <w:link w:val="CommentSubject"/>
    <w:uiPriority w:val="99"/>
    <w:semiHidden/>
    <w:rsid w:val="00CC1807"/>
    <w:rPr>
      <w:b/>
      <w:bCs/>
      <w:kern w:val="2"/>
      <w:sz w:val="20"/>
      <w:szCs w:val="20"/>
      <w14:ligatures w14:val="standardContextual"/>
    </w:rPr>
  </w:style>
  <w:style w:type="character" w:customStyle="1" w:styleId="UnresolvedMention1">
    <w:name w:val="Unresolved Mention1"/>
    <w:basedOn w:val="DefaultParagraphFont"/>
    <w:uiPriority w:val="99"/>
    <w:semiHidden/>
    <w:unhideWhenUsed/>
    <w:rsid w:val="000D1837"/>
    <w:rPr>
      <w:color w:val="605E5C"/>
      <w:shd w:val="clear" w:color="auto" w:fill="E1DFDD"/>
    </w:rPr>
  </w:style>
  <w:style w:type="paragraph" w:styleId="Revision">
    <w:name w:val="Revision"/>
    <w:hidden/>
    <w:uiPriority w:val="99"/>
    <w:semiHidden/>
    <w:rsid w:val="003A6717"/>
    <w:rPr>
      <w:kern w:val="2"/>
      <w:sz w:val="22"/>
      <w:szCs w:val="22"/>
      <w14:ligatures w14:val="standardContextual"/>
    </w:rPr>
  </w:style>
  <w:style w:type="numbering" w:customStyle="1" w:styleId="CurrentList1">
    <w:name w:val="Current List1"/>
    <w:uiPriority w:val="99"/>
    <w:rsid w:val="00E204D7"/>
    <w:pPr>
      <w:numPr>
        <w:numId w:val="10"/>
      </w:numPr>
    </w:pPr>
  </w:style>
  <w:style w:type="table" w:styleId="TableGrid">
    <w:name w:val="Table Grid"/>
    <w:basedOn w:val="TableNormal"/>
    <w:uiPriority w:val="39"/>
    <w:rsid w:val="006F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D6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867D6B"/>
    <w:rPr>
      <w:rFonts w:ascii="Segoe UI" w:hAnsi="Segoe UI" w:cs="Segoe UI"/>
      <w:kern w:val="2"/>
      <w:sz w:val="18"/>
      <w:szCs w:val="18"/>
      <w14:ligatures w14:val="standardContextual"/>
    </w:rPr>
  </w:style>
  <w:style w:type="character" w:customStyle="1" w:styleId="Heading1Char">
    <w:name w:val="Heading 1 Char"/>
    <w:basedOn w:val="DefaultParagraphFont"/>
    <w:link w:val="Heading1"/>
    <w:uiPriority w:val="9"/>
    <w:rsid w:val="003C38EB"/>
    <w:rPr>
      <w:rFonts w:ascii="Arial Narrow" w:eastAsia="Arial" w:hAnsi="Arial Narrow" w:cs="Arial"/>
      <w:b/>
      <w:caps/>
      <w:color w:val="000000" w:themeColor="text1"/>
      <w:sz w:val="56"/>
      <w:szCs w:val="56"/>
      <w:lang w:val="en-US" w:eastAsia="en-AU"/>
    </w:rPr>
  </w:style>
  <w:style w:type="character" w:styleId="Emphasis">
    <w:name w:val="Emphasis"/>
    <w:uiPriority w:val="20"/>
    <w:qFormat/>
    <w:rsid w:val="000C4800"/>
    <w:rPr>
      <w:rFonts w:ascii="Arial" w:hAnsi="Arial"/>
      <w:b/>
      <w:bCs/>
      <w:i w:val="0"/>
      <w:sz w:val="24"/>
      <w:szCs w:val="24"/>
    </w:rPr>
  </w:style>
  <w:style w:type="character" w:customStyle="1" w:styleId="Heading2Char">
    <w:name w:val="Heading 2 Char"/>
    <w:basedOn w:val="DefaultParagraphFont"/>
    <w:link w:val="Heading2"/>
    <w:uiPriority w:val="9"/>
    <w:rsid w:val="000C4800"/>
    <w:rPr>
      <w:rFonts w:ascii="Arial Narrow" w:eastAsia="Times New Roman" w:hAnsi="Arial Narrow" w:cs="Open Sans"/>
      <w:b/>
      <w:caps/>
      <w:color w:val="000000"/>
      <w:sz w:val="36"/>
      <w:szCs w:val="36"/>
      <w:lang w:val="en-US" w:eastAsia="en-AU"/>
    </w:rPr>
  </w:style>
  <w:style w:type="character" w:customStyle="1" w:styleId="Heading3Char">
    <w:name w:val="Heading 3 Char"/>
    <w:basedOn w:val="DefaultParagraphFont"/>
    <w:link w:val="Heading3"/>
    <w:uiPriority w:val="9"/>
    <w:rsid w:val="00082BE3"/>
    <w:rPr>
      <w:rFonts w:ascii="Be Vietnam Pro" w:eastAsia="Times New Roman" w:hAnsi="Be Vietnam Pro" w:cs="Open Sans"/>
      <w:b/>
      <w:color w:val="41AD49" w:themeColor="background2"/>
      <w:szCs w:val="18"/>
      <w:lang w:val="en-US" w:eastAsia="en-AU"/>
    </w:rPr>
  </w:style>
  <w:style w:type="paragraph" w:customStyle="1" w:styleId="ListNumbered">
    <w:name w:val="List Numbered"/>
    <w:basedOn w:val="ListParagraph"/>
    <w:qFormat/>
    <w:rsid w:val="00D0540D"/>
    <w:pPr>
      <w:numPr>
        <w:numId w:val="8"/>
      </w:numPr>
    </w:pPr>
  </w:style>
  <w:style w:type="paragraph" w:customStyle="1" w:styleId="Disclaimer">
    <w:name w:val="Disclaimer"/>
    <w:basedOn w:val="Normal"/>
    <w:qFormat/>
    <w:rsid w:val="00D67863"/>
    <w:pPr>
      <w:spacing w:after="360"/>
      <w:ind w:right="0"/>
      <w:jc w:val="both"/>
    </w:pPr>
    <w:rPr>
      <w:color w:val="7F7F7F" w:themeColor="text1" w:themeTint="80"/>
      <w:spacing w:val="4"/>
      <w:sz w:val="10"/>
      <w:szCs w:val="10"/>
    </w:rPr>
  </w:style>
  <w:style w:type="paragraph" w:customStyle="1" w:styleId="FooterContact">
    <w:name w:val="Footer Contact"/>
    <w:qFormat/>
    <w:rsid w:val="00976FB1"/>
    <w:pPr>
      <w:spacing w:before="120" w:after="120"/>
    </w:pPr>
    <w:rPr>
      <w:rFonts w:ascii="Arial" w:eastAsia="Times New Roman" w:hAnsi="Arial" w:cs="Open Sans"/>
      <w:b/>
      <w:color w:val="000000"/>
      <w:sz w:val="20"/>
      <w:szCs w:val="12"/>
      <w:lang w:val="en-US" w:eastAsia="en-AU"/>
    </w:rPr>
  </w:style>
  <w:style w:type="character" w:styleId="BookTitle">
    <w:name w:val="Book Title"/>
    <w:basedOn w:val="DefaultParagraphFont"/>
    <w:uiPriority w:val="33"/>
    <w:qFormat/>
    <w:rsid w:val="00926765"/>
    <w:rPr>
      <w:b/>
      <w:bCs/>
      <w:i/>
      <w:iCs/>
      <w:spacing w:val="5"/>
    </w:rPr>
  </w:style>
  <w:style w:type="paragraph" w:styleId="ListNumber">
    <w:name w:val="List Number"/>
    <w:basedOn w:val="Normal"/>
    <w:uiPriority w:val="99"/>
    <w:unhideWhenUsed/>
    <w:rsid w:val="00AF2765"/>
    <w:pPr>
      <w:numPr>
        <w:numId w:val="14"/>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ortwest.com.au/true-sport-mental-health-and-wellbeing-community-links-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portwest.com.au/how-we-help/mental-health/disclaimer/"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portwest.com.au/true-sport-mental-health-and-wellbeing-community-links-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portwest.com.au/how-we-help/mental-health/disclaime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W True Sport 2023 1">
      <a:dk1>
        <a:srgbClr val="000000"/>
      </a:dk1>
      <a:lt1>
        <a:srgbClr val="FFFFFF"/>
      </a:lt1>
      <a:dk2>
        <a:srgbClr val="41AD49"/>
      </a:dk2>
      <a:lt2>
        <a:srgbClr val="41AD49"/>
      </a:lt2>
      <a:accent1>
        <a:srgbClr val="BBDA02"/>
      </a:accent1>
      <a:accent2>
        <a:srgbClr val="41AD53"/>
      </a:accent2>
      <a:accent3>
        <a:srgbClr val="A5A5A5"/>
      </a:accent3>
      <a:accent4>
        <a:srgbClr val="2BA3E1"/>
      </a:accent4>
      <a:accent5>
        <a:srgbClr val="FF5800"/>
      </a:accent5>
      <a:accent6>
        <a:srgbClr val="FFCE00"/>
      </a:accent6>
      <a:hlink>
        <a:srgbClr val="2BA3E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1d3a7e-7418-4a8f-8d48-e7e1a0ac39aa">
      <Terms xmlns="http://schemas.microsoft.com/office/infopath/2007/PartnerControls"/>
    </lcf76f155ced4ddcb4097134ff3c332f>
    <TaxCatchAll xmlns="309e8851-4f46-4304-b752-f250aae331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EB8689DDD88A47AEA84BA84E9C6627" ma:contentTypeVersion="15" ma:contentTypeDescription="Create a new document." ma:contentTypeScope="" ma:versionID="f78c98310231f617dd0046dfafecd09d">
  <xsd:schema xmlns:xsd="http://www.w3.org/2001/XMLSchema" xmlns:xs="http://www.w3.org/2001/XMLSchema" xmlns:p="http://schemas.microsoft.com/office/2006/metadata/properties" xmlns:ns2="309e8851-4f46-4304-b752-f250aae3312a" xmlns:ns3="c71d3a7e-7418-4a8f-8d48-e7e1a0ac39aa" targetNamespace="http://schemas.microsoft.com/office/2006/metadata/properties" ma:root="true" ma:fieldsID="92ad9f9872db762bf556a9c397100f7a" ns2:_="" ns3:_="">
    <xsd:import namespace="309e8851-4f46-4304-b752-f250aae3312a"/>
    <xsd:import namespace="c71d3a7e-7418-4a8f-8d48-e7e1a0ac39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e8851-4f46-4304-b752-f250aae331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7587a8-6656-4ff1-9c91-236e71837072}" ma:internalName="TaxCatchAll" ma:showField="CatchAllData" ma:web="309e8851-4f46-4304-b752-f250aae331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d3a7e-7418-4a8f-8d48-e7e1a0ac39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80d6f7-1b34-4727-9156-6d2983f591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72689-62C1-4FB4-B3A2-66393B345ACE}">
  <ds:schemaRefs>
    <ds:schemaRef ds:uri="http://schemas.microsoft.com/office/2006/metadata/properties"/>
    <ds:schemaRef ds:uri="http://schemas.microsoft.com/office/infopath/2007/PartnerControls"/>
    <ds:schemaRef ds:uri="c71d3a7e-7418-4a8f-8d48-e7e1a0ac39aa"/>
    <ds:schemaRef ds:uri="309e8851-4f46-4304-b752-f250aae3312a"/>
  </ds:schemaRefs>
</ds:datastoreItem>
</file>

<file path=customXml/itemProps2.xml><?xml version="1.0" encoding="utf-8"?>
<ds:datastoreItem xmlns:ds="http://schemas.openxmlformats.org/officeDocument/2006/customXml" ds:itemID="{6B65A7F4-E095-4A56-88F7-2AF1AE189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e8851-4f46-4304-b752-f250aae3312a"/>
    <ds:schemaRef ds:uri="c71d3a7e-7418-4a8f-8d48-e7e1a0ac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AC643-B511-4854-922D-B055B9B2D205}">
  <ds:schemaRefs>
    <ds:schemaRef ds:uri="http://schemas.openxmlformats.org/officeDocument/2006/bibliography"/>
  </ds:schemaRefs>
</ds:datastoreItem>
</file>

<file path=customXml/itemProps4.xml><?xml version="1.0" encoding="utf-8"?>
<ds:datastoreItem xmlns:ds="http://schemas.openxmlformats.org/officeDocument/2006/customXml" ds:itemID="{ACB30160-585E-466B-86F1-9F56073A8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Abbey Grosse</cp:lastModifiedBy>
  <cp:revision>2</cp:revision>
  <cp:lastPrinted>2024-03-26T10:41:00Z</cp:lastPrinted>
  <dcterms:created xsi:type="dcterms:W3CDTF">2024-05-28T03:50:00Z</dcterms:created>
  <dcterms:modified xsi:type="dcterms:W3CDTF">2024-05-28T03:50:00Z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0x0101004FEB8689DDD88A47AEA84BA84E9C6627</vt:lpwstr>
  </property>
  <property fmtid="{D5CDD505-2E9C-101B-9397-08002B2CF9AE}" pid="3" name="MediaServiceImageTags">
    <vt:lpwstr/>
  </property>
</Properties>
</file>